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3233" w:rsidRDefault="00643233" w:rsidP="00643233">
      <w:pPr>
        <w:spacing w:after="0" w:line="480" w:lineRule="auto"/>
        <w:jc w:val="center"/>
      </w:pPr>
    </w:p>
    <w:p w:rsidR="00643233" w:rsidRDefault="00643233" w:rsidP="00643233">
      <w:pPr>
        <w:spacing w:after="0" w:line="480" w:lineRule="auto"/>
        <w:jc w:val="center"/>
      </w:pPr>
    </w:p>
    <w:p w:rsidR="00643233" w:rsidRDefault="00643233" w:rsidP="00643233">
      <w:pPr>
        <w:spacing w:after="0" w:line="480" w:lineRule="auto"/>
        <w:jc w:val="center"/>
      </w:pPr>
    </w:p>
    <w:p w:rsidR="00643233" w:rsidRDefault="00643233" w:rsidP="00643233">
      <w:pPr>
        <w:spacing w:after="0" w:line="480" w:lineRule="auto"/>
        <w:jc w:val="center"/>
      </w:pPr>
    </w:p>
    <w:p w:rsidR="00643233" w:rsidRDefault="00643233" w:rsidP="00643233">
      <w:pPr>
        <w:spacing w:after="0" w:line="480" w:lineRule="auto"/>
        <w:jc w:val="center"/>
      </w:pPr>
    </w:p>
    <w:p w:rsidR="00643233" w:rsidRDefault="00643233" w:rsidP="00643233">
      <w:pPr>
        <w:spacing w:after="0" w:line="480" w:lineRule="auto"/>
        <w:jc w:val="center"/>
      </w:pPr>
    </w:p>
    <w:p w:rsidR="00643233" w:rsidRDefault="00643233" w:rsidP="00643233">
      <w:pPr>
        <w:spacing w:after="0" w:line="480" w:lineRule="auto"/>
        <w:jc w:val="center"/>
      </w:pPr>
    </w:p>
    <w:p w:rsidR="00643233" w:rsidRDefault="00643233" w:rsidP="00643233">
      <w:pPr>
        <w:spacing w:after="0" w:line="480" w:lineRule="auto"/>
        <w:jc w:val="center"/>
      </w:pPr>
      <w:r>
        <w:t>Blue Ocean Strategy Book Report</w:t>
      </w:r>
    </w:p>
    <w:p w:rsidR="00643233" w:rsidRPr="00986202" w:rsidRDefault="00643233" w:rsidP="00643233">
      <w:pPr>
        <w:spacing w:after="0" w:line="480" w:lineRule="auto"/>
        <w:jc w:val="center"/>
        <w:rPr>
          <w:color w:val="000000" w:themeColor="text1"/>
          <w:shd w:val="clear" w:color="auto" w:fill="FFFFFF"/>
        </w:rPr>
      </w:pPr>
      <w:r w:rsidRPr="00986202">
        <w:rPr>
          <w:color w:val="000000" w:themeColor="text1"/>
          <w:shd w:val="clear" w:color="auto" w:fill="FFFFFF"/>
        </w:rPr>
        <w:t xml:space="preserve">Name: </w:t>
      </w:r>
    </w:p>
    <w:p w:rsidR="00643233" w:rsidRPr="00986202" w:rsidRDefault="00643233" w:rsidP="00643233">
      <w:pPr>
        <w:spacing w:after="0" w:line="480" w:lineRule="auto"/>
        <w:jc w:val="center"/>
        <w:rPr>
          <w:color w:val="000000" w:themeColor="text1"/>
          <w:shd w:val="clear" w:color="auto" w:fill="FFFFFF"/>
        </w:rPr>
      </w:pPr>
      <w:r w:rsidRPr="00986202">
        <w:rPr>
          <w:color w:val="000000" w:themeColor="text1"/>
          <w:shd w:val="clear" w:color="auto" w:fill="FFFFFF"/>
        </w:rPr>
        <w:t>Course:</w:t>
      </w:r>
    </w:p>
    <w:p w:rsidR="00643233" w:rsidRPr="00986202" w:rsidRDefault="00643233" w:rsidP="00643233">
      <w:pPr>
        <w:spacing w:after="0" w:line="480" w:lineRule="auto"/>
        <w:jc w:val="center"/>
        <w:rPr>
          <w:color w:val="000000" w:themeColor="text1"/>
          <w:shd w:val="clear" w:color="auto" w:fill="FFFFFF"/>
        </w:rPr>
      </w:pPr>
      <w:r w:rsidRPr="00986202">
        <w:rPr>
          <w:color w:val="000000" w:themeColor="text1"/>
          <w:shd w:val="clear" w:color="auto" w:fill="FFFFFF"/>
        </w:rPr>
        <w:t xml:space="preserve">School affiliation: </w:t>
      </w:r>
    </w:p>
    <w:p w:rsidR="00643233" w:rsidRPr="00986202" w:rsidRDefault="00643233" w:rsidP="00643233">
      <w:pPr>
        <w:spacing w:after="0" w:line="480" w:lineRule="auto"/>
        <w:jc w:val="center"/>
        <w:rPr>
          <w:color w:val="000000" w:themeColor="text1"/>
          <w:shd w:val="clear" w:color="auto" w:fill="FFFFFF"/>
        </w:rPr>
      </w:pPr>
      <w:r w:rsidRPr="00986202">
        <w:rPr>
          <w:color w:val="000000" w:themeColor="text1"/>
          <w:shd w:val="clear" w:color="auto" w:fill="FFFFFF"/>
        </w:rPr>
        <w:t>Tutor:</w:t>
      </w:r>
    </w:p>
    <w:p w:rsidR="00643233" w:rsidRDefault="00643233" w:rsidP="00643233">
      <w:pPr>
        <w:spacing w:line="480" w:lineRule="auto"/>
        <w:jc w:val="center"/>
      </w:pPr>
      <w:r w:rsidRPr="00986202">
        <w:t>Date</w:t>
      </w:r>
      <w:r>
        <w:t>:</w:t>
      </w:r>
    </w:p>
    <w:p w:rsidR="00643233" w:rsidRDefault="00643233" w:rsidP="00643233">
      <w:pPr>
        <w:spacing w:line="480" w:lineRule="auto"/>
        <w:jc w:val="center"/>
      </w:pPr>
    </w:p>
    <w:p w:rsidR="00643233" w:rsidRDefault="00643233" w:rsidP="00643233">
      <w:pPr>
        <w:spacing w:line="480" w:lineRule="auto"/>
        <w:jc w:val="center"/>
      </w:pPr>
    </w:p>
    <w:p w:rsidR="00643233" w:rsidRDefault="00643233" w:rsidP="00643233">
      <w:pPr>
        <w:spacing w:line="480" w:lineRule="auto"/>
        <w:jc w:val="center"/>
      </w:pPr>
    </w:p>
    <w:p w:rsidR="00643233" w:rsidRDefault="00643233" w:rsidP="00643233">
      <w:pPr>
        <w:spacing w:line="480" w:lineRule="auto"/>
        <w:jc w:val="center"/>
      </w:pPr>
    </w:p>
    <w:p w:rsidR="00643233" w:rsidRDefault="00643233" w:rsidP="00643233">
      <w:pPr>
        <w:spacing w:line="480" w:lineRule="auto"/>
        <w:jc w:val="center"/>
      </w:pPr>
    </w:p>
    <w:p w:rsidR="00643233" w:rsidRDefault="00643233" w:rsidP="00643233">
      <w:pPr>
        <w:spacing w:line="480" w:lineRule="auto"/>
        <w:jc w:val="center"/>
      </w:pPr>
    </w:p>
    <w:p w:rsidR="00643233" w:rsidRDefault="00643233" w:rsidP="00643233">
      <w:pPr>
        <w:spacing w:line="480" w:lineRule="auto"/>
        <w:jc w:val="center"/>
      </w:pPr>
    </w:p>
    <w:p w:rsidR="00643233" w:rsidRDefault="00643233" w:rsidP="00643233">
      <w:pPr>
        <w:spacing w:line="480" w:lineRule="auto"/>
        <w:jc w:val="center"/>
      </w:pPr>
    </w:p>
    <w:p w:rsidR="00643233" w:rsidRDefault="00643233" w:rsidP="00643233">
      <w:pPr>
        <w:spacing w:line="480" w:lineRule="auto"/>
        <w:jc w:val="center"/>
      </w:pPr>
    </w:p>
    <w:p w:rsidR="00643233" w:rsidRPr="00A12880" w:rsidRDefault="00643233" w:rsidP="00643233">
      <w:pPr>
        <w:spacing w:line="480" w:lineRule="auto"/>
        <w:rPr>
          <w:b/>
        </w:rPr>
      </w:pPr>
      <w:r w:rsidRPr="00A12880">
        <w:rPr>
          <w:b/>
        </w:rPr>
        <w:lastRenderedPageBreak/>
        <w:t>Part I</w:t>
      </w:r>
      <w:r>
        <w:rPr>
          <w:b/>
        </w:rPr>
        <w:t>I</w:t>
      </w:r>
    </w:p>
    <w:p w:rsidR="00643233" w:rsidRDefault="00643233" w:rsidP="00643233">
      <w:pPr>
        <w:spacing w:line="480" w:lineRule="auto"/>
      </w:pPr>
      <w:r>
        <w:t xml:space="preserve">Introduction </w:t>
      </w:r>
    </w:p>
    <w:p w:rsidR="001E0D44" w:rsidRDefault="001E0D44" w:rsidP="00643233">
      <w:pPr>
        <w:spacing w:line="480" w:lineRule="auto"/>
      </w:pPr>
      <w:r>
        <w:tab/>
        <w:t xml:space="preserve">This part of the </w:t>
      </w:r>
      <w:r w:rsidRPr="00396B19">
        <w:t xml:space="preserve">Blue Ocean Strategy, W. Chan Kim &amp; Renee </w:t>
      </w:r>
      <w:proofErr w:type="spellStart"/>
      <w:r w:rsidRPr="00396B19">
        <w:t>Mauborgne</w:t>
      </w:r>
      <w:proofErr w:type="spellEnd"/>
      <w:r w:rsidRPr="00396B19">
        <w:t>, 2005</w:t>
      </w:r>
      <w:r>
        <w:t xml:space="preserve">, will </w:t>
      </w:r>
      <w:r w:rsidR="005A2678">
        <w:t>chapter 3-</w:t>
      </w:r>
      <w:r w:rsidR="001731D8">
        <w:t>7</w:t>
      </w:r>
      <w:r>
        <w:t xml:space="preserve">. The discussion will take care of the content in the middle of the book and mostly the body of the book. </w:t>
      </w:r>
    </w:p>
    <w:p w:rsidR="00643233" w:rsidRDefault="00643233" w:rsidP="00643233">
      <w:pPr>
        <w:pStyle w:val="ListParagraph"/>
        <w:numPr>
          <w:ilvl w:val="0"/>
          <w:numId w:val="4"/>
        </w:numPr>
        <w:spacing w:line="480" w:lineRule="auto"/>
      </w:pPr>
      <w:r w:rsidRPr="00E840B1">
        <w:t>Describe what you have learn</w:t>
      </w:r>
      <w:r w:rsidR="000D0875">
        <w:t>ed</w:t>
      </w:r>
      <w:r w:rsidRPr="00E840B1">
        <w:t xml:space="preserve">, discovered in this part of the book. (200-400 words) </w:t>
      </w:r>
    </w:p>
    <w:p w:rsidR="00643233" w:rsidRDefault="005A2678" w:rsidP="002F03F7">
      <w:pPr>
        <w:spacing w:line="480" w:lineRule="auto"/>
        <w:ind w:firstLine="360"/>
      </w:pPr>
      <w:r>
        <w:t xml:space="preserve">This </w:t>
      </w:r>
      <w:r w:rsidR="00DA311C">
        <w:t xml:space="preserve">part discusses market boundaries in order to break from competition and at the same time to create blue oceans. </w:t>
      </w:r>
      <w:r w:rsidR="00A350E1">
        <w:t>I have learn</w:t>
      </w:r>
      <w:r w:rsidR="000D0875">
        <w:t>ed</w:t>
      </w:r>
      <w:r w:rsidR="00A350E1">
        <w:t xml:space="preserve"> t</w:t>
      </w:r>
      <w:r w:rsidR="00DA311C">
        <w:t xml:space="preserve">he idea </w:t>
      </w:r>
      <w:r w:rsidR="00A350E1">
        <w:t xml:space="preserve">to </w:t>
      </w:r>
      <w:r w:rsidR="00DA311C">
        <w:t xml:space="preserve">identify the opportunities which exist in the market and approaches towards remarking of the market boundaries. </w:t>
      </w:r>
      <w:r w:rsidR="002F03F7">
        <w:t>However, if companies have to identify the market boundaries then they must focus o</w:t>
      </w:r>
      <w:r w:rsidR="000D0875">
        <w:t>n</w:t>
      </w:r>
      <w:r w:rsidR="002F03F7">
        <w:t xml:space="preserve"> the buyer group, define the industry, focus of the competitive threats, and focus. In </w:t>
      </w:r>
      <w:r w:rsidR="000D0875">
        <w:t>the</w:t>
      </w:r>
      <w:r w:rsidR="002F03F7">
        <w:t xml:space="preserve"> broadest sense, business people use up to date technology in production, finance</w:t>
      </w:r>
      <w:r w:rsidR="000D0875">
        <w:t>,</w:t>
      </w:r>
      <w:r w:rsidR="002F03F7">
        <w:t xml:space="preserve"> and communication. </w:t>
      </w:r>
      <w:r w:rsidR="007C4378">
        <w:t xml:space="preserve">The part attracts me with how most </w:t>
      </w:r>
      <w:r w:rsidR="002F03F7">
        <w:t xml:space="preserve">companies are focused on using sophisticated technology in order to deliver </w:t>
      </w:r>
      <w:r w:rsidR="007C4378">
        <w:t xml:space="preserve">quality </w:t>
      </w:r>
      <w:r w:rsidR="002F03F7">
        <w:t xml:space="preserve">and reduce waste of time and money. On the other hand, it is important to reduce costs and issues related </w:t>
      </w:r>
      <w:r w:rsidR="000D0875">
        <w:t>to</w:t>
      </w:r>
      <w:r w:rsidR="002F03F7">
        <w:t xml:space="preserve"> </w:t>
      </w:r>
      <w:r w:rsidR="000D0875">
        <w:t xml:space="preserve">the </w:t>
      </w:r>
      <w:r w:rsidR="002F03F7">
        <w:t xml:space="preserve">security threat. </w:t>
      </w:r>
      <w:r w:rsidR="007C4378">
        <w:t xml:space="preserve">Looking across the chain of buyers, businesses must be directly or indirectly involved in the buying decision. For example, a purchasing agent might be concerned with the costs and the ease of use as the customer target characteristic. This work is important because a business person can understand </w:t>
      </w:r>
      <w:r w:rsidR="00A350E1">
        <w:t xml:space="preserve">how </w:t>
      </w:r>
      <w:r w:rsidR="007C4378">
        <w:t>the value of products and services is important which includes design, supply chain and the use of the item. In competition, companies ought to understand the customer’s emotions and focus on adapting the external trends, improving the price and maximizing value of the service and product offering</w:t>
      </w:r>
      <w:r w:rsidR="001731D8">
        <w:t xml:space="preserve"> </w:t>
      </w:r>
      <w:r w:rsidR="001731D8" w:rsidRPr="00BE7077">
        <w:rPr>
          <w:rFonts w:hint="eastAsia"/>
        </w:rPr>
        <w:t>K</w:t>
      </w:r>
      <w:r w:rsidR="001731D8">
        <w:rPr>
          <w:rFonts w:hint="eastAsia"/>
        </w:rPr>
        <w:t>im</w:t>
      </w:r>
      <w:r w:rsidR="001731D8">
        <w:t>,</w:t>
      </w:r>
      <w:r w:rsidR="001731D8">
        <w:rPr>
          <w:rFonts w:hint="eastAsia"/>
        </w:rPr>
        <w:t xml:space="preserve"> &amp; </w:t>
      </w:r>
      <w:proofErr w:type="spellStart"/>
      <w:r w:rsidR="001731D8">
        <w:rPr>
          <w:rFonts w:hint="eastAsia"/>
        </w:rPr>
        <w:t>Mauborgne</w:t>
      </w:r>
      <w:proofErr w:type="spellEnd"/>
      <w:r w:rsidR="001731D8">
        <w:rPr>
          <w:rFonts w:hint="eastAsia"/>
        </w:rPr>
        <w:t xml:space="preserve">, </w:t>
      </w:r>
      <w:r w:rsidR="001731D8">
        <w:rPr>
          <w:rFonts w:hint="eastAsia"/>
        </w:rPr>
        <w:t>20</w:t>
      </w:r>
      <w:r w:rsidR="001731D8">
        <w:t>05</w:t>
      </w:r>
      <w:r w:rsidR="001731D8">
        <w:rPr>
          <w:rFonts w:hint="eastAsia"/>
        </w:rPr>
        <w:t>)</w:t>
      </w:r>
      <w:r w:rsidR="007C4378">
        <w:t xml:space="preserve">. My </w:t>
      </w:r>
      <w:proofErr w:type="spellStart"/>
      <w:r w:rsidR="007C4378">
        <w:t>favorite</w:t>
      </w:r>
      <w:proofErr w:type="spellEnd"/>
      <w:r w:rsidR="007C4378">
        <w:t xml:space="preserve"> quote from this part is that ‘</w:t>
      </w:r>
      <w:r w:rsidR="007C4378" w:rsidRPr="007C4378">
        <w:t>A common mistake is to discuss changes in strategy before resolving differences of opinion about the current state of play</w:t>
      </w:r>
      <w:r w:rsidR="007C4378">
        <w:t>.’</w:t>
      </w:r>
    </w:p>
    <w:p w:rsidR="00643233" w:rsidRDefault="00643233" w:rsidP="00643233">
      <w:pPr>
        <w:pStyle w:val="ListParagraph"/>
        <w:numPr>
          <w:ilvl w:val="0"/>
          <w:numId w:val="4"/>
        </w:numPr>
        <w:spacing w:line="480" w:lineRule="auto"/>
      </w:pPr>
      <w:r w:rsidRPr="00E840B1">
        <w:lastRenderedPageBreak/>
        <w:t>How can your answer from part 1 be related and applied to what you are doing in Ideas to Innovation and in everyday life? (200-400 words)</w:t>
      </w:r>
    </w:p>
    <w:p w:rsidR="00643233" w:rsidRPr="007700AE" w:rsidRDefault="00A350E1" w:rsidP="00A350E1">
      <w:pPr>
        <w:spacing w:line="480" w:lineRule="auto"/>
        <w:ind w:firstLine="360"/>
      </w:pPr>
      <w:r>
        <w:t xml:space="preserve">The answer from </w:t>
      </w:r>
      <w:r w:rsidR="001731D8">
        <w:t>the part</w:t>
      </w:r>
      <w:r>
        <w:t xml:space="preserve"> can be applied in running a business. The information in the part serves as a forceful wakeup call for businesses to challenge their existing strategies. Getting the wakeup call puts one on a journey to explore the ideas in the career path and seize them. A strategy creation process is important for one to use in order to use innovation to achieve the set objects. As an individual who runs a small business, I am able to use this information to propose </w:t>
      </w:r>
      <w:r w:rsidR="000D0875">
        <w:t xml:space="preserve">a </w:t>
      </w:r>
      <w:r>
        <w:t>new strategy and push to create innovative p</w:t>
      </w:r>
      <w:r w:rsidR="007700AE">
        <w:t>roposals and break the boundaries of conventional thinking.</w:t>
      </w:r>
      <w:r w:rsidR="00FF32EA">
        <w:t xml:space="preserve"> This information can be applied in visual stra</w:t>
      </w:r>
      <w:r w:rsidR="00E30978">
        <w:t xml:space="preserve">tegy to understand the need to reassess things which are overlooked in the innovation process. The information can be applied in visual communication and plan on exploiting all the avenues of potential growth. </w:t>
      </w:r>
      <w:r w:rsidR="001D6410">
        <w:t xml:space="preserve">The information in this part can be key towards profitable growth of a business to earn a greater opportunity in value-innovation and creation of new market places. The information can be used to innovate and maximize the size of the blue ocean </w:t>
      </w:r>
      <w:r w:rsidR="000D0875">
        <w:t>is</w:t>
      </w:r>
      <w:r w:rsidR="001D6410">
        <w:t xml:space="preserve"> created. When innovation is applied wisely, it can lead to </w:t>
      </w:r>
      <w:r w:rsidR="000D0875">
        <w:t xml:space="preserve">the </w:t>
      </w:r>
      <w:r w:rsidR="001D6410">
        <w:t xml:space="preserve">winning of a new mass of customers who did not exist before. </w:t>
      </w:r>
      <w:r w:rsidR="001731D8">
        <w:t>Finally, innovation can be used to counter unforeseen shortcomings and address the</w:t>
      </w:r>
      <w:r w:rsidR="000D0875">
        <w:t>m</w:t>
      </w:r>
      <w:r w:rsidR="001731D8">
        <w:t xml:space="preserve"> in time thus simplifying the process. </w:t>
      </w:r>
    </w:p>
    <w:p w:rsidR="00FA015B" w:rsidRDefault="00FA015B" w:rsidP="00643233">
      <w:pPr>
        <w:spacing w:line="480" w:lineRule="auto"/>
      </w:pPr>
    </w:p>
    <w:p w:rsidR="00FA015B" w:rsidRDefault="00FA015B" w:rsidP="00643233">
      <w:pPr>
        <w:spacing w:line="480" w:lineRule="auto"/>
      </w:pPr>
    </w:p>
    <w:p w:rsidR="00FA015B" w:rsidRDefault="00FA015B" w:rsidP="00643233">
      <w:pPr>
        <w:spacing w:line="480" w:lineRule="auto"/>
      </w:pPr>
    </w:p>
    <w:p w:rsidR="00FA015B" w:rsidRDefault="00FA015B" w:rsidP="00643233">
      <w:pPr>
        <w:spacing w:line="480" w:lineRule="auto"/>
      </w:pPr>
    </w:p>
    <w:p w:rsidR="00FA015B" w:rsidRDefault="00FA015B" w:rsidP="00643233">
      <w:pPr>
        <w:spacing w:line="480" w:lineRule="auto"/>
      </w:pPr>
    </w:p>
    <w:p w:rsidR="00FA015B" w:rsidRDefault="00FA015B" w:rsidP="00643233">
      <w:pPr>
        <w:spacing w:line="480" w:lineRule="auto"/>
      </w:pPr>
    </w:p>
    <w:p w:rsidR="00FA015B" w:rsidRDefault="00FA015B" w:rsidP="00FA015B">
      <w:pPr>
        <w:spacing w:line="480" w:lineRule="auto"/>
        <w:jc w:val="center"/>
      </w:pPr>
      <w:r>
        <w:lastRenderedPageBreak/>
        <w:t>Reference</w:t>
      </w:r>
    </w:p>
    <w:p w:rsidR="00FA015B" w:rsidRDefault="00FA015B" w:rsidP="00FA015B">
      <w:pPr>
        <w:spacing w:line="480" w:lineRule="auto"/>
        <w:ind w:left="720" w:hanging="720"/>
      </w:pPr>
      <w:r w:rsidRPr="00BE7077">
        <w:rPr>
          <w:rFonts w:hint="eastAsia"/>
        </w:rPr>
        <w:t>K</w:t>
      </w:r>
      <w:r>
        <w:rPr>
          <w:rFonts w:hint="eastAsia"/>
        </w:rPr>
        <w:t xml:space="preserve">im, W. C., &amp; </w:t>
      </w:r>
      <w:proofErr w:type="spellStart"/>
      <w:r>
        <w:rPr>
          <w:rFonts w:hint="eastAsia"/>
        </w:rPr>
        <w:t>Mauborgne</w:t>
      </w:r>
      <w:proofErr w:type="spellEnd"/>
      <w:r>
        <w:rPr>
          <w:rFonts w:hint="eastAsia"/>
        </w:rPr>
        <w:t>, R. (20</w:t>
      </w:r>
      <w:r>
        <w:t>05</w:t>
      </w:r>
      <w:r w:rsidRPr="00BE7077">
        <w:rPr>
          <w:rFonts w:hint="eastAsia"/>
        </w:rPr>
        <w:t>). </w:t>
      </w:r>
      <w:r w:rsidRPr="00BE7077">
        <w:rPr>
          <w:rFonts w:hint="eastAsia"/>
          <w:i/>
          <w:iCs/>
        </w:rPr>
        <w:t>Blue ocean strategy: How to create uncontested market space and make the competition irrelevant</w:t>
      </w:r>
      <w:r w:rsidRPr="00BE7077">
        <w:rPr>
          <w:rFonts w:hint="eastAsia"/>
        </w:rPr>
        <w:t xml:space="preserve">. Massachusetts: </w:t>
      </w:r>
      <w:proofErr w:type="spellStart"/>
      <w:r w:rsidRPr="00BE7077">
        <w:rPr>
          <w:rFonts w:hint="eastAsia"/>
        </w:rPr>
        <w:t>Havard</w:t>
      </w:r>
      <w:proofErr w:type="spellEnd"/>
      <w:r w:rsidRPr="00BE7077">
        <w:rPr>
          <w:rFonts w:hint="eastAsia"/>
        </w:rPr>
        <w:t xml:space="preserve"> Business School Publishing Corporation.</w:t>
      </w:r>
    </w:p>
    <w:p w:rsidR="00FA015B" w:rsidRDefault="00FA015B" w:rsidP="00643233">
      <w:pPr>
        <w:spacing w:line="480" w:lineRule="auto"/>
      </w:pPr>
      <w:bookmarkStart w:id="0" w:name="_GoBack"/>
      <w:bookmarkEnd w:id="0"/>
    </w:p>
    <w:p w:rsidR="00281537" w:rsidRDefault="00281537"/>
    <w:sectPr w:rsidR="00281537" w:rsidSect="00B812A6">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3270" w:rsidRDefault="008E3270">
      <w:pPr>
        <w:spacing w:after="0" w:line="240" w:lineRule="auto"/>
      </w:pPr>
      <w:r>
        <w:separator/>
      </w:r>
    </w:p>
  </w:endnote>
  <w:endnote w:type="continuationSeparator" w:id="0">
    <w:p w:rsidR="008E3270" w:rsidRDefault="008E32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3270" w:rsidRDefault="008E3270">
      <w:pPr>
        <w:spacing w:after="0" w:line="240" w:lineRule="auto"/>
      </w:pPr>
      <w:r>
        <w:separator/>
      </w:r>
    </w:p>
  </w:footnote>
  <w:footnote w:type="continuationSeparator" w:id="0">
    <w:p w:rsidR="008E3270" w:rsidRDefault="008E32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1285" w:rsidRPr="00EB1285" w:rsidRDefault="0058769D" w:rsidP="00EB1285">
    <w:pPr>
      <w:pStyle w:val="Header"/>
      <w:rPr>
        <w:rFonts w:ascii="Times New Roman" w:hAnsi="Times New Roman" w:cs="Times New Roman"/>
        <w:sz w:val="24"/>
        <w:szCs w:val="24"/>
      </w:rPr>
    </w:pPr>
    <w:r>
      <w:rPr>
        <w:rFonts w:ascii="Times New Roman" w:hAnsi="Times New Roman" w:cs="Times New Roman"/>
        <w:sz w:val="24"/>
        <w:szCs w:val="24"/>
      </w:rPr>
      <w:t xml:space="preserve">BOOK REPORT </w:t>
    </w:r>
    <w:r>
      <w:rPr>
        <w:rFonts w:ascii="Times New Roman" w:hAnsi="Times New Roman" w:cs="Times New Roman"/>
        <w:sz w:val="24"/>
        <w:szCs w:val="24"/>
      </w:rPr>
      <w:tab/>
    </w:r>
    <w:r>
      <w:rPr>
        <w:rFonts w:ascii="Times New Roman" w:hAnsi="Times New Roman" w:cs="Times New Roman"/>
        <w:sz w:val="24"/>
        <w:szCs w:val="24"/>
      </w:rPr>
      <w:tab/>
    </w:r>
    <w:r w:rsidRPr="00EB1285">
      <w:rPr>
        <w:rFonts w:ascii="Times New Roman" w:hAnsi="Times New Roman" w:cs="Times New Roman"/>
        <w:sz w:val="24"/>
        <w:szCs w:val="24"/>
      </w:rPr>
      <w:t xml:space="preserve"> </w:t>
    </w:r>
    <w:sdt>
      <w:sdtPr>
        <w:rPr>
          <w:rFonts w:ascii="Times New Roman" w:hAnsi="Times New Roman" w:cs="Times New Roman"/>
          <w:sz w:val="24"/>
          <w:szCs w:val="24"/>
        </w:rPr>
        <w:id w:val="-1058631965"/>
        <w:docPartObj>
          <w:docPartGallery w:val="Page Numbers (Top of Page)"/>
          <w:docPartUnique/>
        </w:docPartObj>
      </w:sdtPr>
      <w:sdtEndPr>
        <w:rPr>
          <w:noProof/>
        </w:rPr>
      </w:sdtEndPr>
      <w:sdtContent>
        <w:r w:rsidRPr="00EB1285">
          <w:rPr>
            <w:rFonts w:ascii="Times New Roman" w:hAnsi="Times New Roman" w:cs="Times New Roman"/>
            <w:sz w:val="24"/>
            <w:szCs w:val="24"/>
          </w:rPr>
          <w:fldChar w:fldCharType="begin"/>
        </w:r>
        <w:r w:rsidRPr="00EB1285">
          <w:rPr>
            <w:rFonts w:ascii="Times New Roman" w:hAnsi="Times New Roman" w:cs="Times New Roman"/>
            <w:sz w:val="24"/>
            <w:szCs w:val="24"/>
          </w:rPr>
          <w:instrText xml:space="preserve"> PAGE   \* MERGEFORMAT </w:instrText>
        </w:r>
        <w:r w:rsidRPr="00EB1285">
          <w:rPr>
            <w:rFonts w:ascii="Times New Roman" w:hAnsi="Times New Roman" w:cs="Times New Roman"/>
            <w:sz w:val="24"/>
            <w:szCs w:val="24"/>
          </w:rPr>
          <w:fldChar w:fldCharType="separate"/>
        </w:r>
        <w:r w:rsidR="000D0875">
          <w:rPr>
            <w:rFonts w:ascii="Times New Roman" w:hAnsi="Times New Roman" w:cs="Times New Roman"/>
            <w:noProof/>
            <w:sz w:val="24"/>
            <w:szCs w:val="24"/>
          </w:rPr>
          <w:t>4</w:t>
        </w:r>
        <w:r w:rsidRPr="00EB1285">
          <w:rPr>
            <w:rFonts w:ascii="Times New Roman" w:hAnsi="Times New Roman" w:cs="Times New Roman"/>
            <w:noProof/>
            <w:sz w:val="24"/>
            <w:szCs w:val="24"/>
          </w:rPr>
          <w:fldChar w:fldCharType="end"/>
        </w:r>
      </w:sdtContent>
    </w:sdt>
  </w:p>
  <w:p w:rsidR="00EB1285" w:rsidRDefault="008E327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12A6" w:rsidRPr="00B812A6" w:rsidRDefault="0058769D" w:rsidP="00B812A6">
    <w:pPr>
      <w:pStyle w:val="Header"/>
      <w:rPr>
        <w:rFonts w:ascii="Times New Roman" w:hAnsi="Times New Roman" w:cs="Times New Roman"/>
        <w:sz w:val="24"/>
        <w:szCs w:val="24"/>
      </w:rPr>
    </w:pPr>
    <w:r w:rsidRPr="00B812A6">
      <w:rPr>
        <w:rFonts w:ascii="Times New Roman" w:hAnsi="Times New Roman" w:cs="Times New Roman"/>
        <w:sz w:val="24"/>
        <w:szCs w:val="24"/>
      </w:rPr>
      <w:t xml:space="preserve">Running head: </w:t>
    </w:r>
    <w:r>
      <w:rPr>
        <w:rFonts w:ascii="Times New Roman" w:hAnsi="Times New Roman" w:cs="Times New Roman"/>
        <w:sz w:val="24"/>
        <w:szCs w:val="24"/>
      </w:rPr>
      <w:t>BOOK REPORT</w:t>
    </w:r>
    <w:r w:rsidRPr="00B812A6">
      <w:rPr>
        <w:rFonts w:ascii="Times New Roman" w:hAnsi="Times New Roman" w:cs="Times New Roman"/>
        <w:sz w:val="24"/>
        <w:szCs w:val="24"/>
      </w:rPr>
      <w:tab/>
    </w:r>
    <w:r w:rsidRPr="00B812A6">
      <w:rPr>
        <w:rFonts w:ascii="Times New Roman" w:hAnsi="Times New Roman" w:cs="Times New Roman"/>
        <w:sz w:val="24"/>
        <w:szCs w:val="24"/>
      </w:rPr>
      <w:tab/>
    </w:r>
    <w:sdt>
      <w:sdtPr>
        <w:rPr>
          <w:rFonts w:ascii="Times New Roman" w:hAnsi="Times New Roman" w:cs="Times New Roman"/>
          <w:sz w:val="24"/>
          <w:szCs w:val="24"/>
        </w:rPr>
        <w:id w:val="780233291"/>
        <w:docPartObj>
          <w:docPartGallery w:val="Page Numbers (Top of Page)"/>
          <w:docPartUnique/>
        </w:docPartObj>
      </w:sdtPr>
      <w:sdtEndPr>
        <w:rPr>
          <w:noProof/>
        </w:rPr>
      </w:sdtEndPr>
      <w:sdtContent>
        <w:r w:rsidRPr="00B812A6">
          <w:rPr>
            <w:rFonts w:ascii="Times New Roman" w:hAnsi="Times New Roman" w:cs="Times New Roman"/>
            <w:sz w:val="24"/>
            <w:szCs w:val="24"/>
          </w:rPr>
          <w:fldChar w:fldCharType="begin"/>
        </w:r>
        <w:r w:rsidRPr="00B812A6">
          <w:rPr>
            <w:rFonts w:ascii="Times New Roman" w:hAnsi="Times New Roman" w:cs="Times New Roman"/>
            <w:sz w:val="24"/>
            <w:szCs w:val="24"/>
          </w:rPr>
          <w:instrText xml:space="preserve"> PAGE   \* MERGEFORMAT </w:instrText>
        </w:r>
        <w:r w:rsidRPr="00B812A6">
          <w:rPr>
            <w:rFonts w:ascii="Times New Roman" w:hAnsi="Times New Roman" w:cs="Times New Roman"/>
            <w:sz w:val="24"/>
            <w:szCs w:val="24"/>
          </w:rPr>
          <w:fldChar w:fldCharType="separate"/>
        </w:r>
        <w:r w:rsidR="000D0875">
          <w:rPr>
            <w:rFonts w:ascii="Times New Roman" w:hAnsi="Times New Roman" w:cs="Times New Roman"/>
            <w:noProof/>
            <w:sz w:val="24"/>
            <w:szCs w:val="24"/>
          </w:rPr>
          <w:t>1</w:t>
        </w:r>
        <w:r w:rsidRPr="00B812A6">
          <w:rPr>
            <w:rFonts w:ascii="Times New Roman" w:hAnsi="Times New Roman" w:cs="Times New Roman"/>
            <w:noProof/>
            <w:sz w:val="24"/>
            <w:szCs w:val="24"/>
          </w:rPr>
          <w:fldChar w:fldCharType="end"/>
        </w:r>
      </w:sdtContent>
    </w:sdt>
  </w:p>
  <w:p w:rsidR="00B812A6" w:rsidRPr="00B812A6" w:rsidRDefault="008E3270">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247EEE"/>
    <w:multiLevelType w:val="hybridMultilevel"/>
    <w:tmpl w:val="B93E21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0570764"/>
    <w:multiLevelType w:val="hybridMultilevel"/>
    <w:tmpl w:val="A000C1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A137585"/>
    <w:multiLevelType w:val="hybridMultilevel"/>
    <w:tmpl w:val="B93E21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B6767E9"/>
    <w:multiLevelType w:val="hybridMultilevel"/>
    <w:tmpl w:val="B93E21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LAwNjezMDWxNDU3MDRR0lEKTi0uzszPAykwqgUACwhFOywAAAA="/>
  </w:docVars>
  <w:rsids>
    <w:rsidRoot w:val="00643233"/>
    <w:rsid w:val="000D0875"/>
    <w:rsid w:val="001731D8"/>
    <w:rsid w:val="001D6410"/>
    <w:rsid w:val="001E0D44"/>
    <w:rsid w:val="00281537"/>
    <w:rsid w:val="002F03F7"/>
    <w:rsid w:val="0058769D"/>
    <w:rsid w:val="005A2678"/>
    <w:rsid w:val="00643233"/>
    <w:rsid w:val="007700AE"/>
    <w:rsid w:val="007C4378"/>
    <w:rsid w:val="008E3270"/>
    <w:rsid w:val="00A350E1"/>
    <w:rsid w:val="00DA311C"/>
    <w:rsid w:val="00E30978"/>
    <w:rsid w:val="00FA015B"/>
    <w:rsid w:val="00FF32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CAC603-E974-4E28-93DC-F1878EE5B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3233"/>
    <w:rPr>
      <w:rFonts w:ascii="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3233"/>
    <w:pPr>
      <w:tabs>
        <w:tab w:val="center" w:pos="4513"/>
        <w:tab w:val="right" w:pos="9026"/>
      </w:tabs>
      <w:spacing w:after="0" w:line="240" w:lineRule="auto"/>
    </w:pPr>
    <w:rPr>
      <w:rFonts w:asciiTheme="minorHAnsi" w:hAnsiTheme="minorHAnsi" w:cstheme="minorBidi"/>
      <w:sz w:val="22"/>
      <w:szCs w:val="22"/>
    </w:rPr>
  </w:style>
  <w:style w:type="character" w:customStyle="1" w:styleId="HeaderChar">
    <w:name w:val="Header Char"/>
    <w:basedOn w:val="DefaultParagraphFont"/>
    <w:link w:val="Header"/>
    <w:uiPriority w:val="99"/>
    <w:rsid w:val="00643233"/>
  </w:style>
  <w:style w:type="paragraph" w:styleId="ListParagraph">
    <w:name w:val="List Paragraph"/>
    <w:basedOn w:val="Normal"/>
    <w:uiPriority w:val="34"/>
    <w:qFormat/>
    <w:rsid w:val="006432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1358</TotalTime>
  <Pages>4</Pages>
  <Words>547</Words>
  <Characters>3122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8</cp:revision>
  <dcterms:created xsi:type="dcterms:W3CDTF">2019-04-27T11:21:00Z</dcterms:created>
  <dcterms:modified xsi:type="dcterms:W3CDTF">2019-04-28T19:46:00Z</dcterms:modified>
</cp:coreProperties>
</file>